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4A9" w:rsidRPr="007914A9" w:rsidRDefault="0035003C" w:rsidP="007914A9">
      <w:pPr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lang w:eastAsia="ru-RU"/>
        </w:rPr>
        <w:t xml:space="preserve">                                                       Методическая разработка   </w:t>
      </w:r>
      <w:r w:rsidR="007914A9" w:rsidRPr="007914A9">
        <w:rPr>
          <w:rFonts w:ascii="Arial" w:eastAsia="Times New Roman" w:hAnsi="Arial" w:cs="Arial"/>
          <w:b/>
          <w:bCs/>
          <w:color w:val="000000"/>
          <w:lang w:eastAsia="ru-RU"/>
        </w:rPr>
        <w:t xml:space="preserve"> урока  </w:t>
      </w:r>
      <w:r w:rsidR="00A32335">
        <w:rPr>
          <w:rFonts w:ascii="Arial" w:eastAsia="Times New Roman" w:hAnsi="Arial" w:cs="Arial"/>
          <w:b/>
          <w:bCs/>
          <w:color w:val="000000"/>
          <w:u w:val="single"/>
          <w:lang w:eastAsia="ru-RU"/>
        </w:rPr>
        <w:t>12.11.201</w:t>
      </w:r>
      <w:r w:rsidR="00B03262">
        <w:rPr>
          <w:rFonts w:ascii="Arial" w:eastAsia="Times New Roman" w:hAnsi="Arial" w:cs="Arial"/>
          <w:b/>
          <w:bCs/>
          <w:color w:val="000000"/>
          <w:u w:val="single"/>
          <w:lang w:eastAsia="ru-RU"/>
        </w:rPr>
        <w:t>3</w:t>
      </w:r>
      <w:r w:rsidR="007914A9" w:rsidRPr="007914A9">
        <w:rPr>
          <w:rFonts w:ascii="Arial" w:eastAsia="Times New Roman" w:hAnsi="Arial" w:cs="Arial"/>
          <w:b/>
          <w:bCs/>
          <w:color w:val="000000"/>
          <w:u w:val="single"/>
          <w:lang w:eastAsia="ru-RU"/>
        </w:rPr>
        <w:t>г.        </w:t>
      </w:r>
    </w:p>
    <w:p w:rsidR="0035003C" w:rsidRDefault="0035003C" w:rsidP="007914A9">
      <w:pPr>
        <w:spacing w:after="0" w:line="270" w:lineRule="atLeast"/>
        <w:rPr>
          <w:rFonts w:ascii="Arial" w:eastAsia="Times New Roman" w:hAnsi="Arial" w:cs="Arial"/>
          <w:b/>
          <w:bCs/>
          <w:color w:val="00000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lang w:eastAsia="ru-RU"/>
        </w:rPr>
        <w:t xml:space="preserve"> </w:t>
      </w:r>
    </w:p>
    <w:p w:rsidR="0035003C" w:rsidRDefault="0035003C" w:rsidP="007914A9">
      <w:pPr>
        <w:spacing w:after="0" w:line="270" w:lineRule="atLeast"/>
        <w:rPr>
          <w:rFonts w:ascii="Arial" w:eastAsia="Times New Roman" w:hAnsi="Arial" w:cs="Arial"/>
          <w:b/>
          <w:bCs/>
          <w:color w:val="000000"/>
          <w:lang w:eastAsia="ru-RU"/>
        </w:rPr>
      </w:pPr>
    </w:p>
    <w:p w:rsidR="0035003C" w:rsidRDefault="0035003C" w:rsidP="007914A9">
      <w:pPr>
        <w:spacing w:after="0" w:line="270" w:lineRule="atLeast"/>
        <w:rPr>
          <w:rFonts w:ascii="Arial" w:eastAsia="Times New Roman" w:hAnsi="Arial" w:cs="Arial"/>
          <w:b/>
          <w:bCs/>
          <w:color w:val="000000"/>
          <w:lang w:eastAsia="ru-RU"/>
        </w:rPr>
      </w:pPr>
    </w:p>
    <w:p w:rsidR="0035003C" w:rsidRDefault="0035003C" w:rsidP="007914A9">
      <w:pPr>
        <w:spacing w:after="0" w:line="270" w:lineRule="atLeast"/>
        <w:rPr>
          <w:rFonts w:ascii="Arial" w:eastAsia="Times New Roman" w:hAnsi="Arial" w:cs="Arial"/>
          <w:b/>
          <w:bCs/>
          <w:color w:val="000000"/>
          <w:lang w:eastAsia="ru-RU"/>
        </w:rPr>
      </w:pPr>
    </w:p>
    <w:p w:rsidR="007914A9" w:rsidRPr="007914A9" w:rsidRDefault="007914A9" w:rsidP="007914A9">
      <w:pPr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914A9">
        <w:rPr>
          <w:rFonts w:ascii="Arial" w:eastAsia="Times New Roman" w:hAnsi="Arial" w:cs="Arial"/>
          <w:b/>
          <w:bCs/>
          <w:color w:val="000000"/>
          <w:lang w:eastAsia="ru-RU"/>
        </w:rPr>
        <w:t>1.Дидактическое обоснование</w:t>
      </w:r>
    </w:p>
    <w:p w:rsidR="007914A9" w:rsidRPr="007914A9" w:rsidRDefault="007914A9" w:rsidP="007914A9">
      <w:pPr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914A9">
        <w:rPr>
          <w:rFonts w:ascii="Arial" w:eastAsia="Times New Roman" w:hAnsi="Arial" w:cs="Arial"/>
          <w:color w:val="000000"/>
          <w:lang w:eastAsia="ru-RU"/>
        </w:rPr>
        <w:t>Математика , </w:t>
      </w:r>
      <w:r w:rsidR="00A32335">
        <w:rPr>
          <w:rFonts w:ascii="Arial" w:eastAsia="Times New Roman" w:hAnsi="Arial" w:cs="Arial"/>
          <w:b/>
          <w:bCs/>
          <w:color w:val="000000"/>
          <w:u w:val="single"/>
          <w:lang w:eastAsia="ru-RU"/>
        </w:rPr>
        <w:t xml:space="preserve">3 </w:t>
      </w:r>
      <w:r w:rsidRPr="007914A9">
        <w:rPr>
          <w:rFonts w:ascii="Arial" w:eastAsia="Times New Roman" w:hAnsi="Arial" w:cs="Arial"/>
          <w:b/>
          <w:bCs/>
          <w:color w:val="000000"/>
          <w:u w:val="single"/>
          <w:lang w:eastAsia="ru-RU"/>
        </w:rPr>
        <w:t xml:space="preserve"> класс</w:t>
      </w:r>
      <w:r w:rsidRPr="007914A9">
        <w:rPr>
          <w:rFonts w:ascii="Arial" w:eastAsia="Times New Roman" w:hAnsi="Arial" w:cs="Arial"/>
          <w:color w:val="000000"/>
          <w:lang w:eastAsia="ru-RU"/>
        </w:rPr>
        <w:t>, автор учебника А.Л.Чекин. УМК «Перспективная начальная школа»</w:t>
      </w:r>
    </w:p>
    <w:p w:rsidR="007914A9" w:rsidRPr="007914A9" w:rsidRDefault="007914A9" w:rsidP="007914A9">
      <w:pPr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914A9">
        <w:rPr>
          <w:rFonts w:ascii="Arial" w:eastAsia="Times New Roman" w:hAnsi="Arial" w:cs="Arial"/>
          <w:color w:val="000000"/>
          <w:lang w:eastAsia="ru-RU"/>
        </w:rPr>
        <w:t>Тема урока: « Умножение суммы на число»</w:t>
      </w:r>
    </w:p>
    <w:p w:rsidR="007914A9" w:rsidRPr="007914A9" w:rsidRDefault="007914A9" w:rsidP="007914A9">
      <w:pPr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914A9">
        <w:rPr>
          <w:rFonts w:ascii="Arial" w:eastAsia="Times New Roman" w:hAnsi="Arial" w:cs="Arial"/>
          <w:color w:val="000000"/>
          <w:lang w:eastAsia="ru-RU"/>
        </w:rPr>
        <w:t>Дидактическая цель: создать условия для усвоения детьми новых знаний</w:t>
      </w:r>
    </w:p>
    <w:p w:rsidR="007914A9" w:rsidRPr="007914A9" w:rsidRDefault="007914A9" w:rsidP="007914A9">
      <w:pPr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914A9">
        <w:rPr>
          <w:rFonts w:ascii="Arial" w:eastAsia="Times New Roman" w:hAnsi="Arial" w:cs="Arial"/>
          <w:color w:val="000000"/>
          <w:lang w:eastAsia="ru-RU"/>
        </w:rPr>
        <w:t>Тип урока: «Открытие новых знаний»</w:t>
      </w:r>
    </w:p>
    <w:p w:rsidR="007914A9" w:rsidRPr="007914A9" w:rsidRDefault="007914A9" w:rsidP="007914A9">
      <w:pPr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914A9">
        <w:rPr>
          <w:rFonts w:ascii="Arial" w:eastAsia="Times New Roman" w:hAnsi="Arial" w:cs="Arial"/>
          <w:color w:val="000000"/>
          <w:lang w:eastAsia="ru-RU"/>
        </w:rPr>
        <w:t>Задачи урока:</w:t>
      </w:r>
    </w:p>
    <w:p w:rsidR="007914A9" w:rsidRPr="007914A9" w:rsidRDefault="007914A9" w:rsidP="007914A9">
      <w:pPr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914A9">
        <w:rPr>
          <w:rFonts w:ascii="Arial" w:eastAsia="Times New Roman" w:hAnsi="Arial" w:cs="Arial"/>
          <w:color w:val="000000"/>
          <w:lang w:eastAsia="ru-RU"/>
        </w:rPr>
        <w:t>– актуализировать умения выполнять сложение и умножение в пределах 100.</w:t>
      </w:r>
    </w:p>
    <w:p w:rsidR="007914A9" w:rsidRPr="007914A9" w:rsidRDefault="007914A9" w:rsidP="007914A9">
      <w:pPr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914A9">
        <w:rPr>
          <w:rFonts w:ascii="Arial" w:eastAsia="Times New Roman" w:hAnsi="Arial" w:cs="Arial"/>
          <w:color w:val="000000"/>
          <w:lang w:eastAsia="ru-RU"/>
        </w:rPr>
        <w:t>- совершенствовать умение определять способы умножения суммы на число и обосновывать своё мнение.</w:t>
      </w:r>
    </w:p>
    <w:p w:rsidR="007914A9" w:rsidRPr="007914A9" w:rsidRDefault="007914A9" w:rsidP="007914A9">
      <w:pPr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914A9">
        <w:rPr>
          <w:rFonts w:ascii="Arial" w:eastAsia="Times New Roman" w:hAnsi="Arial" w:cs="Arial"/>
          <w:color w:val="000000"/>
          <w:lang w:eastAsia="ru-RU"/>
        </w:rPr>
        <w:t>– развитие внимания и логического мышления.</w:t>
      </w:r>
    </w:p>
    <w:p w:rsidR="007914A9" w:rsidRPr="007914A9" w:rsidRDefault="007914A9" w:rsidP="007914A9">
      <w:pPr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914A9">
        <w:rPr>
          <w:rFonts w:ascii="Arial" w:eastAsia="Times New Roman" w:hAnsi="Arial" w:cs="Arial"/>
          <w:color w:val="000000"/>
          <w:lang w:eastAsia="ru-RU"/>
        </w:rPr>
        <w:t xml:space="preserve">Методы обучения: </w:t>
      </w:r>
      <w:proofErr w:type="gramStart"/>
      <w:r w:rsidRPr="007914A9">
        <w:rPr>
          <w:rFonts w:ascii="Arial" w:eastAsia="Times New Roman" w:hAnsi="Arial" w:cs="Arial"/>
          <w:color w:val="000000"/>
          <w:lang w:eastAsia="ru-RU"/>
        </w:rPr>
        <w:t>продуктивный</w:t>
      </w:r>
      <w:proofErr w:type="gramEnd"/>
    </w:p>
    <w:p w:rsidR="007914A9" w:rsidRPr="007914A9" w:rsidRDefault="007914A9" w:rsidP="007914A9">
      <w:pPr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914A9">
        <w:rPr>
          <w:rFonts w:ascii="Arial" w:eastAsia="Times New Roman" w:hAnsi="Arial" w:cs="Arial"/>
          <w:color w:val="000000"/>
          <w:lang w:eastAsia="ru-RU"/>
        </w:rPr>
        <w:t>Формы организации познавательной деятельности учащихся:</w:t>
      </w:r>
    </w:p>
    <w:p w:rsidR="007914A9" w:rsidRPr="007914A9" w:rsidRDefault="007914A9" w:rsidP="007914A9">
      <w:pPr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914A9">
        <w:rPr>
          <w:rFonts w:ascii="Arial" w:eastAsia="Times New Roman" w:hAnsi="Arial" w:cs="Arial"/>
          <w:color w:val="000000"/>
          <w:lang w:eastAsia="ru-RU"/>
        </w:rPr>
        <w:t>-индивидуальная</w:t>
      </w:r>
      <w:proofErr w:type="gramStart"/>
      <w:r w:rsidRPr="007914A9">
        <w:rPr>
          <w:rFonts w:ascii="Arial" w:eastAsia="Times New Roman" w:hAnsi="Arial" w:cs="Arial"/>
          <w:color w:val="000000"/>
          <w:lang w:eastAsia="ru-RU"/>
        </w:rPr>
        <w:t xml:space="preserve"> ,</w:t>
      </w:r>
      <w:proofErr w:type="gramEnd"/>
      <w:r w:rsidRPr="007914A9">
        <w:rPr>
          <w:rFonts w:ascii="Arial" w:eastAsia="Times New Roman" w:hAnsi="Arial" w:cs="Arial"/>
          <w:color w:val="000000"/>
          <w:lang w:eastAsia="ru-RU"/>
        </w:rPr>
        <w:t xml:space="preserve"> фронтальная</w:t>
      </w:r>
    </w:p>
    <w:p w:rsidR="007914A9" w:rsidRPr="007914A9" w:rsidRDefault="007914A9" w:rsidP="007914A9">
      <w:pPr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914A9">
        <w:rPr>
          <w:rFonts w:ascii="Arial" w:eastAsia="Times New Roman" w:hAnsi="Arial" w:cs="Arial"/>
          <w:color w:val="000000"/>
          <w:lang w:eastAsia="ru-RU"/>
        </w:rPr>
        <w:t>Средства обучения:</w:t>
      </w:r>
    </w:p>
    <w:p w:rsidR="007914A9" w:rsidRPr="007914A9" w:rsidRDefault="007914A9" w:rsidP="007914A9">
      <w:pPr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914A9">
        <w:rPr>
          <w:rFonts w:ascii="Arial" w:eastAsia="Times New Roman" w:hAnsi="Arial" w:cs="Arial"/>
          <w:color w:val="000000"/>
          <w:lang w:eastAsia="ru-RU"/>
        </w:rPr>
        <w:t xml:space="preserve">-ПК, </w:t>
      </w:r>
      <w:proofErr w:type="spellStart"/>
      <w:r w:rsidRPr="007914A9">
        <w:rPr>
          <w:rFonts w:ascii="Arial" w:eastAsia="Times New Roman" w:hAnsi="Arial" w:cs="Arial"/>
          <w:color w:val="000000"/>
          <w:lang w:eastAsia="ru-RU"/>
        </w:rPr>
        <w:t>мультипроектор</w:t>
      </w:r>
      <w:proofErr w:type="spellEnd"/>
      <w:r w:rsidRPr="007914A9">
        <w:rPr>
          <w:rFonts w:ascii="Arial" w:eastAsia="Times New Roman" w:hAnsi="Arial" w:cs="Arial"/>
          <w:color w:val="000000"/>
          <w:lang w:eastAsia="ru-RU"/>
        </w:rPr>
        <w:t>.</w:t>
      </w:r>
    </w:p>
    <w:p w:rsidR="007914A9" w:rsidRPr="007914A9" w:rsidRDefault="007914A9" w:rsidP="007914A9">
      <w:pPr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914A9">
        <w:rPr>
          <w:rFonts w:ascii="Arial" w:eastAsia="Times New Roman" w:hAnsi="Arial" w:cs="Arial"/>
          <w:b/>
          <w:bCs/>
          <w:color w:val="000000"/>
          <w:lang w:eastAsia="ru-RU"/>
        </w:rPr>
        <w:t>2.Технологическая карта занятия</w:t>
      </w:r>
    </w:p>
    <w:tbl>
      <w:tblPr>
        <w:tblW w:w="12315" w:type="dxa"/>
        <w:tblCellMar>
          <w:left w:w="0" w:type="dxa"/>
          <w:right w:w="0" w:type="dxa"/>
        </w:tblCellMar>
        <w:tblLook w:val="04A0"/>
      </w:tblPr>
      <w:tblGrid>
        <w:gridCol w:w="2328"/>
        <w:gridCol w:w="2805"/>
        <w:gridCol w:w="3419"/>
        <w:gridCol w:w="3763"/>
      </w:tblGrid>
      <w:tr w:rsidR="007914A9" w:rsidRPr="007914A9" w:rsidTr="007914A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a4951c039ed84f753c5c49f9ff2980bd9cc4aa06"/>
            <w:bookmarkStart w:id="1" w:name="0"/>
            <w:bookmarkEnd w:id="0"/>
            <w:bookmarkEnd w:id="1"/>
            <w:r w:rsidRPr="007914A9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Этап   урока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Деятельность учителя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Деятельность учащихся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УУД</w:t>
            </w:r>
          </w:p>
        </w:tc>
      </w:tr>
      <w:tr w:rsidR="007914A9" w:rsidRPr="007914A9" w:rsidTr="007914A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1.Самоопределение к деятельности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(орг</w:t>
            </w:r>
            <w:proofErr w:type="gramStart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.м</w:t>
            </w:r>
            <w:proofErr w:type="gram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омент)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Настрой на работу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Улыбнулись друг другу, </w:t>
            </w:r>
            <w:r w:rsidRPr="007914A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7914A9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Пожелали мысленно удачи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Подготовка класса к работе.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Запись числа и классной работы.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Личностные</w:t>
            </w:r>
            <w:proofErr w:type="gramEnd"/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:</w:t>
            </w: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 самоопределение;</w:t>
            </w:r>
          </w:p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Регулятивные: </w:t>
            </w:r>
            <w:proofErr w:type="spellStart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целеполагание</w:t>
            </w:r>
            <w:proofErr w:type="spell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;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Коммуникативные:</w:t>
            </w: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 планирование учебного сотрудничества с учителем и сверстниками</w:t>
            </w:r>
            <w:proofErr w:type="gramEnd"/>
          </w:p>
        </w:tc>
      </w:tr>
      <w:tr w:rsidR="007914A9" w:rsidRPr="007914A9" w:rsidTr="007914A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2.Актуализация знаний и фиксация затруднения в деятельности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Выявляет уровень знаний.</w:t>
            </w:r>
          </w:p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Определяет типичные недостатки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 1.Повторение таблицы умножения.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1.Математический диктант: 7*8, 5*9, 6*6, 8*3, 6*9, 4*8, 5*7,7*9, 3*9,4*6.(Проверка в парах)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1 слайд: ответы математического диктанта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Коммуникативные</w:t>
            </w:r>
            <w:proofErr w:type="gramStart"/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 xml:space="preserve"> :</w:t>
            </w:r>
            <w:proofErr w:type="gram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 планирование учебного сотрудничества с учителем и сверстниками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Познавательные:</w:t>
            </w: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proofErr w:type="spellStart"/>
            <w:proofErr w:type="gramStart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логические-анализ</w:t>
            </w:r>
            <w:proofErr w:type="spellEnd"/>
            <w:proofErr w:type="gram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объектов с целью выделения признаков</w:t>
            </w:r>
          </w:p>
        </w:tc>
      </w:tr>
      <w:tr w:rsidR="007914A9" w:rsidRPr="007914A9" w:rsidTr="007914A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3.Постановка учебной задачи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Активизация знаний учащихся и создание </w:t>
            </w:r>
            <w:r w:rsidRPr="007914A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проблемной ситуации</w:t>
            </w:r>
          </w:p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Проводится подготовительная работа к пониманию сути умножения суммы на число.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Вычисли значение произведения (20=10)*3 заменив его суммой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lastRenderedPageBreak/>
              <w:t>2 слайд</w:t>
            </w:r>
            <w:proofErr w:type="gramStart"/>
            <w:r w:rsidRPr="007914A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 xml:space="preserve"> :</w:t>
            </w:r>
            <w:proofErr w:type="gramEnd"/>
            <w:r w:rsidRPr="007914A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 xml:space="preserve">  (20=10)*3.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Регулятивные:</w:t>
            </w: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proofErr w:type="spellStart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целеполагание</w:t>
            </w:r>
            <w:proofErr w:type="spell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;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Познавательные (Логические)</w:t>
            </w: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 xml:space="preserve">: </w:t>
            </w: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анализ с целью выделения признаков</w:t>
            </w:r>
          </w:p>
        </w:tc>
      </w:tr>
      <w:tr w:rsidR="007914A9" w:rsidRPr="007914A9" w:rsidTr="007914A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4. Построение проекта выхода из затруднения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7914A9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Физминутка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Организация учащихся на исследование проблемной ситуации</w:t>
            </w:r>
          </w:p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Учебник:  С.77 №251</w:t>
            </w:r>
          </w:p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Замени во втором выражении каждую сумму в скобках соответствующим произведением.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Случайно ли оказались равны значения выражений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-работа в учебнике (выбор варианта действия)</w:t>
            </w:r>
          </w:p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3 слайд</w:t>
            </w:r>
            <w:proofErr w:type="gramStart"/>
            <w:r w:rsidRPr="007914A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 xml:space="preserve"> :</w:t>
            </w:r>
            <w:proofErr w:type="gramEnd"/>
            <w:r w:rsidRPr="007914A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1)  (20+10)+(20+10)+(20+10)</w:t>
            </w:r>
          </w:p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                   2)(20+20+20)+(10+10+10)</w:t>
            </w:r>
          </w:p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-Объясни, почему следующие две суммы имеют одинаковые значения.</w:t>
            </w:r>
          </w:p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4 слайд</w:t>
            </w:r>
            <w:proofErr w:type="gramStart"/>
            <w:r w:rsidRPr="007914A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 xml:space="preserve"> :</w:t>
            </w:r>
            <w:proofErr w:type="gramEnd"/>
            <w:r w:rsidRPr="007914A9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 xml:space="preserve"> (20+10)*3 и 20*3+10*3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Какой </w:t>
            </w:r>
            <w:r w:rsidRPr="007914A9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вывод</w:t>
            </w:r>
            <w:proofErr w:type="gramStart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 :</w:t>
            </w:r>
            <w:proofErr w:type="gram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Чтобы умножить сумму на число, можно умножить на это число каждое слагаемое и полученные результаты сложить.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Регулятивные:</w:t>
            </w: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 планирование</w:t>
            </w:r>
            <w:proofErr w:type="gramStart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 xml:space="preserve"> ,</w:t>
            </w:r>
            <w:proofErr w:type="gram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прогнозирование;</w:t>
            </w:r>
          </w:p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Логически</w:t>
            </w:r>
            <w:proofErr w:type="gramStart"/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е</w:t>
            </w: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  <w:proofErr w:type="gram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решение проблемы, выдвижение гипотез и их обоснование;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Коммуникативны</w:t>
            </w:r>
            <w:proofErr w:type="gramStart"/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е-</w:t>
            </w:r>
            <w:proofErr w:type="gramEnd"/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 </w:t>
            </w: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инициативное сотрудничество в поиске и выборе информации</w:t>
            </w:r>
          </w:p>
        </w:tc>
      </w:tr>
      <w:tr w:rsidR="007914A9" w:rsidRPr="007914A9" w:rsidTr="007914A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5. Первичное закрепление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Устанавливает осознанность восприятия. Первичное обобщение.</w:t>
            </w:r>
          </w:p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Печат.т</w:t>
            </w:r>
            <w:proofErr w:type="spell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С..50 № 106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Учащиеся с помощью стрелок должны выполнить умножение на число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Регулятивные</w:t>
            </w:r>
            <w:proofErr w:type="gramStart"/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:</w:t>
            </w: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к</w:t>
            </w:r>
            <w:proofErr w:type="gram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онтроль</w:t>
            </w:r>
            <w:proofErr w:type="spell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, оценка, коррекция;</w:t>
            </w:r>
          </w:p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Познавательные:</w:t>
            </w: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 умение осознанно и произвольно строить речевое высказывание, рефлексия способов и условий действия;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Коммуникативные:</w:t>
            </w: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 управление поведением партнёр</w:t>
            </w:r>
            <w:proofErr w:type="gramStart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а-</w:t>
            </w:r>
            <w:proofErr w:type="gram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контроль, </w:t>
            </w: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коррекция.</w:t>
            </w:r>
          </w:p>
        </w:tc>
      </w:tr>
      <w:tr w:rsidR="007914A9" w:rsidRPr="007914A9" w:rsidTr="007914A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6.Самостоятельная работа с самопроверкой по эталону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Организация деятельности по применению новых знаний</w:t>
            </w:r>
          </w:p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 xml:space="preserve">Учебник </w:t>
            </w:r>
            <w:proofErr w:type="gramStart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:с</w:t>
            </w:r>
            <w:proofErr w:type="gram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.77 №252</w:t>
            </w:r>
          </w:p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Печат.т</w:t>
            </w:r>
            <w:proofErr w:type="spell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С .50№ 108(а), задача разными способами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Применение правила умножения суммы на число для вычисления значений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Регулятивные:</w:t>
            </w: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 xml:space="preserve"> контроль, оценка, коррекция, выделение и осознание </w:t>
            </w:r>
            <w:proofErr w:type="spellStart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того</w:t>
            </w:r>
            <w:proofErr w:type="gramStart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.ч</w:t>
            </w:r>
            <w:proofErr w:type="gram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то</w:t>
            </w:r>
            <w:proofErr w:type="spell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 xml:space="preserve"> уж усвоено и что ещё подлежит усвоению;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Личностные</w:t>
            </w:r>
            <w:proofErr w:type="gramEnd"/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:</w:t>
            </w: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 самоопределение</w:t>
            </w:r>
          </w:p>
        </w:tc>
      </w:tr>
      <w:tr w:rsidR="007914A9" w:rsidRPr="007914A9" w:rsidTr="007914A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7. Рефлексия деятельности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(итог урока)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Организация рефлексии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 xml:space="preserve">Какое </w:t>
            </w:r>
            <w:proofErr w:type="gramStart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правило</w:t>
            </w:r>
            <w:proofErr w:type="gram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мы с вами вывели?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Вот и кончился урок, </w:t>
            </w:r>
            <w:r w:rsidRPr="007914A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7914A9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Он пошёл, надеюсь, впрок.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Самооценка результатов деятельности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Коммуникативные: </w:t>
            </w:r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умение с достаточной полнотой и точностью выражать свои мысли;</w:t>
            </w:r>
          </w:p>
          <w:p w:rsidR="007914A9" w:rsidRPr="007914A9" w:rsidRDefault="007914A9" w:rsidP="00791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Познавательные</w:t>
            </w:r>
            <w:proofErr w:type="gramStart"/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 xml:space="preserve"> :</w:t>
            </w:r>
            <w:proofErr w:type="gram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 рефлексия;</w:t>
            </w:r>
          </w:p>
          <w:p w:rsidR="007914A9" w:rsidRPr="007914A9" w:rsidRDefault="007914A9" w:rsidP="007914A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Личностные</w:t>
            </w:r>
            <w:proofErr w:type="gramStart"/>
            <w:r w:rsidRPr="007914A9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 xml:space="preserve"> :</w:t>
            </w:r>
            <w:proofErr w:type="gramEnd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proofErr w:type="spellStart"/>
            <w:r w:rsidRPr="007914A9">
              <w:rPr>
                <w:rFonts w:ascii="Arial" w:eastAsia="Times New Roman" w:hAnsi="Arial" w:cs="Arial"/>
                <w:color w:val="000000"/>
                <w:lang w:eastAsia="ru-RU"/>
              </w:rPr>
              <w:t>смыслообразование</w:t>
            </w:r>
            <w:proofErr w:type="spellEnd"/>
          </w:p>
        </w:tc>
      </w:tr>
    </w:tbl>
    <w:p w:rsidR="00FA7139" w:rsidRDefault="00FA7139"/>
    <w:sectPr w:rsidR="00FA7139" w:rsidSect="007914A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14A9"/>
    <w:rsid w:val="00204B12"/>
    <w:rsid w:val="0035003C"/>
    <w:rsid w:val="005D01A3"/>
    <w:rsid w:val="007914A9"/>
    <w:rsid w:val="00A32335"/>
    <w:rsid w:val="00B03262"/>
    <w:rsid w:val="00B33051"/>
    <w:rsid w:val="00FA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791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7914A9"/>
  </w:style>
  <w:style w:type="character" w:customStyle="1" w:styleId="c4">
    <w:name w:val="c4"/>
    <w:basedOn w:val="a0"/>
    <w:rsid w:val="007914A9"/>
  </w:style>
  <w:style w:type="character" w:customStyle="1" w:styleId="apple-converted-space">
    <w:name w:val="apple-converted-space"/>
    <w:basedOn w:val="a0"/>
    <w:rsid w:val="007914A9"/>
  </w:style>
  <w:style w:type="paragraph" w:customStyle="1" w:styleId="c0">
    <w:name w:val="c0"/>
    <w:basedOn w:val="a"/>
    <w:rsid w:val="00791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914A9"/>
  </w:style>
  <w:style w:type="character" w:customStyle="1" w:styleId="c9">
    <w:name w:val="c9"/>
    <w:basedOn w:val="a0"/>
    <w:rsid w:val="007914A9"/>
  </w:style>
  <w:style w:type="character" w:customStyle="1" w:styleId="c7">
    <w:name w:val="c7"/>
    <w:basedOn w:val="a0"/>
    <w:rsid w:val="007914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9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571</Words>
  <Characters>3257</Characters>
  <Application>Microsoft Office Word</Application>
  <DocSecurity>0</DocSecurity>
  <Lines>27</Lines>
  <Paragraphs>7</Paragraphs>
  <ScaleCrop>false</ScaleCrop>
  <Company>МОУ СОШ №2 с.п. Жемтала</Company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учитель1</dc:creator>
  <cp:keywords/>
  <dc:description/>
  <cp:lastModifiedBy>Аква8</cp:lastModifiedBy>
  <cp:revision>4</cp:revision>
  <dcterms:created xsi:type="dcterms:W3CDTF">2013-11-30T10:03:00Z</dcterms:created>
  <dcterms:modified xsi:type="dcterms:W3CDTF">2014-01-16T11:07:00Z</dcterms:modified>
</cp:coreProperties>
</file>